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7" w:rsidRPr="00002BC4" w:rsidRDefault="004430E7" w:rsidP="004430E7">
      <w:pPr>
        <w:pStyle w:val="Textbody"/>
        <w:spacing w:after="0" w:line="360" w:lineRule="auto"/>
        <w:ind w:left="284"/>
        <w:jc w:val="right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Kraków</w:t>
      </w:r>
      <w:r w:rsidRPr="00002BC4">
        <w:rPr>
          <w:rFonts w:ascii="Garamond" w:hAnsi="Garamond"/>
          <w:color w:val="000000"/>
          <w:sz w:val="22"/>
          <w:szCs w:val="22"/>
        </w:rPr>
        <w:t xml:space="preserve">, dnia </w:t>
      </w:r>
      <w:r w:rsidR="007418BA">
        <w:rPr>
          <w:rFonts w:ascii="Garamond" w:hAnsi="Garamond"/>
          <w:color w:val="000000"/>
          <w:sz w:val="22"/>
          <w:szCs w:val="22"/>
        </w:rPr>
        <w:t>14</w:t>
      </w:r>
      <w:r w:rsidRPr="00002BC4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stycznia 2020</w:t>
      </w:r>
      <w:r w:rsidRPr="00002BC4">
        <w:rPr>
          <w:rFonts w:ascii="Garamond" w:hAnsi="Garamond"/>
          <w:color w:val="000000"/>
          <w:sz w:val="22"/>
          <w:szCs w:val="22"/>
        </w:rPr>
        <w:t xml:space="preserve"> r.</w:t>
      </w:r>
    </w:p>
    <w:p w:rsidR="004430E7" w:rsidRPr="00002BC4" w:rsidRDefault="004430E7" w:rsidP="004430E7">
      <w:pPr>
        <w:pStyle w:val="Textbody"/>
        <w:spacing w:after="0" w:line="360" w:lineRule="auto"/>
        <w:ind w:left="284"/>
        <w:jc w:val="right"/>
        <w:rPr>
          <w:rFonts w:ascii="Garamond" w:hAnsi="Garamond"/>
          <w:color w:val="000000"/>
          <w:sz w:val="22"/>
          <w:szCs w:val="22"/>
        </w:rPr>
      </w:pPr>
    </w:p>
    <w:p w:rsidR="004430E7" w:rsidRPr="00002BC4" w:rsidRDefault="004430E7" w:rsidP="004430E7">
      <w:pPr>
        <w:pStyle w:val="Textbody"/>
        <w:spacing w:after="0" w:line="360" w:lineRule="auto"/>
        <w:jc w:val="right"/>
        <w:rPr>
          <w:rFonts w:ascii="Garamond" w:hAnsi="Garamond"/>
          <w:b/>
          <w:color w:val="000000"/>
          <w:sz w:val="22"/>
          <w:szCs w:val="22"/>
          <w:u w:val="single"/>
        </w:rPr>
      </w:pPr>
      <w:r w:rsidRPr="00002BC4">
        <w:rPr>
          <w:rFonts w:ascii="Garamond" w:hAnsi="Garamond"/>
          <w:b/>
          <w:color w:val="000000"/>
          <w:sz w:val="22"/>
          <w:szCs w:val="22"/>
          <w:u w:val="single"/>
        </w:rPr>
        <w:t>WSZYSCY KOGO TO DOTYCZY</w:t>
      </w:r>
    </w:p>
    <w:p w:rsidR="004430E7" w:rsidRPr="00657ACB" w:rsidRDefault="004430E7" w:rsidP="004430E7">
      <w:pPr>
        <w:spacing w:line="360" w:lineRule="auto"/>
        <w:ind w:firstLine="284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657ACB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Sprawa nr: </w:t>
      </w:r>
      <w:r>
        <w:rPr>
          <w:rFonts w:ascii="Garamond" w:eastAsia="Times New Roman" w:hAnsi="Garamond" w:cs="Garamond"/>
          <w:b/>
          <w:sz w:val="20"/>
          <w:szCs w:val="20"/>
          <w:lang w:eastAsia="ar-SA"/>
        </w:rPr>
        <w:t>ZP/3/2019</w:t>
      </w:r>
      <w:bookmarkStart w:id="0" w:name="_GoBack"/>
      <w:bookmarkEnd w:id="0"/>
    </w:p>
    <w:p w:rsidR="004430E7" w:rsidRPr="00002BC4" w:rsidRDefault="004430E7" w:rsidP="004430E7">
      <w:pPr>
        <w:pStyle w:val="Textbody"/>
        <w:spacing w:after="0" w:line="360" w:lineRule="auto"/>
        <w:ind w:left="284"/>
        <w:rPr>
          <w:rFonts w:ascii="Garamond" w:hAnsi="Garamond"/>
          <w:b/>
          <w:sz w:val="22"/>
          <w:szCs w:val="22"/>
        </w:rPr>
      </w:pPr>
    </w:p>
    <w:p w:rsidR="004430E7" w:rsidRPr="00002BC4" w:rsidRDefault="004430E7" w:rsidP="004430E7">
      <w:pPr>
        <w:pStyle w:val="Textbody"/>
        <w:spacing w:after="0" w:line="360" w:lineRule="auto"/>
        <w:ind w:left="284"/>
        <w:rPr>
          <w:rFonts w:ascii="Garamond" w:hAnsi="Garamond"/>
          <w:color w:val="000000"/>
          <w:sz w:val="22"/>
          <w:szCs w:val="22"/>
        </w:rPr>
      </w:pPr>
      <w:r w:rsidRPr="00002BC4">
        <w:rPr>
          <w:rFonts w:ascii="Garamond" w:hAnsi="Garamond"/>
          <w:color w:val="000000"/>
          <w:sz w:val="22"/>
          <w:szCs w:val="22"/>
        </w:rPr>
        <w:t>Szanowni Państwo,</w:t>
      </w:r>
    </w:p>
    <w:p w:rsidR="004430E7" w:rsidRPr="00CA5B6C" w:rsidRDefault="004430E7" w:rsidP="004430E7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  <w:r w:rsidRPr="00002BC4">
        <w:rPr>
          <w:rFonts w:ascii="Garamond" w:hAnsi="Garamond"/>
          <w:color w:val="000000"/>
          <w:sz w:val="22"/>
          <w:szCs w:val="22"/>
        </w:rPr>
        <w:t xml:space="preserve">Uprzejmie </w:t>
      </w:r>
      <w:r w:rsidRPr="00002BC4">
        <w:rPr>
          <w:rFonts w:ascii="Garamond" w:hAnsi="Garamond"/>
          <w:sz w:val="22"/>
          <w:szCs w:val="22"/>
        </w:rPr>
        <w:t xml:space="preserve">informuję, że w </w:t>
      </w:r>
      <w:r>
        <w:rPr>
          <w:rFonts w:ascii="Garamond" w:hAnsi="Garamond"/>
          <w:sz w:val="22"/>
          <w:szCs w:val="22"/>
        </w:rPr>
        <w:t>postępowaniu prowadzonym na podstawie ustawy Prawo zamówień publicznych na:</w:t>
      </w:r>
      <w:r w:rsidRPr="00002BC4">
        <w:rPr>
          <w:rFonts w:ascii="Garamond" w:hAnsi="Garamond"/>
          <w:sz w:val="22"/>
          <w:szCs w:val="22"/>
        </w:rPr>
        <w:t xml:space="preserve"> </w:t>
      </w:r>
      <w:r w:rsidRPr="00D87EE8">
        <w:rPr>
          <w:rFonts w:ascii="Garamond" w:hAnsi="Garamond"/>
          <w:b/>
          <w:sz w:val="22"/>
          <w:szCs w:val="22"/>
        </w:rPr>
        <w:t xml:space="preserve">„Rozbudowa węzła cieplnego o moduł dla potrzeb ciepłej wody i budowa wewnętrznej instalacji centralnej ciepłej </w:t>
      </w:r>
      <w:r w:rsidRPr="00CA5B6C">
        <w:rPr>
          <w:rFonts w:ascii="Garamond" w:hAnsi="Garamond"/>
          <w:b/>
          <w:sz w:val="22"/>
          <w:szCs w:val="22"/>
        </w:rPr>
        <w:t xml:space="preserve">wody użytkowej”, </w:t>
      </w:r>
      <w:r w:rsidRPr="00CA5B6C">
        <w:rPr>
          <w:rFonts w:ascii="Garamond" w:hAnsi="Garamond"/>
          <w:sz w:val="22"/>
          <w:szCs w:val="22"/>
        </w:rPr>
        <w:t>do terminu składania ofert tj. do dnia 3.01.2020 r. godz.: 15:00 wpłynęły następujące oferty:</w:t>
      </w:r>
    </w:p>
    <w:p w:rsidR="004430E7" w:rsidRPr="00CA5B6C" w:rsidRDefault="004430E7" w:rsidP="004430E7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CA5B6C">
        <w:rPr>
          <w:rFonts w:ascii="Garamond" w:hAnsi="Garamond"/>
          <w:sz w:val="22"/>
          <w:szCs w:val="22"/>
        </w:rPr>
        <w:t xml:space="preserve"> Zakład Instala</w:t>
      </w:r>
      <w:r w:rsidR="00CA5B6C" w:rsidRPr="00CA5B6C">
        <w:rPr>
          <w:rFonts w:ascii="Garamond" w:hAnsi="Garamond"/>
          <w:sz w:val="22"/>
          <w:szCs w:val="22"/>
        </w:rPr>
        <w:t>cyjno-Budowlany "SANIT-BUD" s.c. Jerzy i Andrzej Fido, 33-200 Dąbrowa Tarnowska</w:t>
      </w:r>
      <w:r w:rsidRPr="00CA5B6C">
        <w:rPr>
          <w:rFonts w:ascii="Garamond" w:hAnsi="Garamond"/>
          <w:sz w:val="22"/>
          <w:szCs w:val="22"/>
        </w:rPr>
        <w:t xml:space="preserve"> </w:t>
      </w:r>
    </w:p>
    <w:p w:rsidR="00CA5B6C" w:rsidRPr="00CA5B6C" w:rsidRDefault="00CA5B6C" w:rsidP="00CA5B6C">
      <w:pPr>
        <w:pStyle w:val="Akapitzlist"/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CA5B6C">
        <w:rPr>
          <w:rFonts w:ascii="Garamond" w:hAnsi="Garamond"/>
          <w:sz w:val="22"/>
          <w:szCs w:val="22"/>
        </w:rPr>
        <w:t>a.</w:t>
      </w:r>
      <w:r w:rsidRPr="00CA5B6C">
        <w:rPr>
          <w:rFonts w:ascii="Garamond" w:hAnsi="Garamond"/>
          <w:sz w:val="22"/>
          <w:szCs w:val="22"/>
        </w:rPr>
        <w:tab/>
        <w:t>Cena brutto: - 276.000 zł</w:t>
      </w:r>
    </w:p>
    <w:p w:rsidR="00CA5B6C" w:rsidRPr="004430E7" w:rsidRDefault="00CA5B6C" w:rsidP="00CA5B6C">
      <w:pPr>
        <w:pStyle w:val="Akapitzlist"/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highlight w:val="yellow"/>
        </w:rPr>
      </w:pPr>
      <w:r w:rsidRPr="00CA5B6C">
        <w:rPr>
          <w:rFonts w:ascii="Garamond" w:hAnsi="Garamond"/>
          <w:sz w:val="22"/>
          <w:szCs w:val="22"/>
        </w:rPr>
        <w:t>b.</w:t>
      </w:r>
      <w:r w:rsidRPr="00CA5B6C">
        <w:rPr>
          <w:rFonts w:ascii="Garamond" w:hAnsi="Garamond"/>
          <w:sz w:val="22"/>
          <w:szCs w:val="22"/>
        </w:rPr>
        <w:tab/>
        <w:t>Oferowany okres gwarancji: 75 miesięcy</w:t>
      </w:r>
    </w:p>
    <w:p w:rsidR="004430E7" w:rsidRDefault="004430E7" w:rsidP="004430E7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F.H.U. „Lawina” s.c., D. Orczyk, J. Kućmierz, 32-049 Przegina 135, Oddział: Olkusz, ul. Stary Olkusz 13:</w:t>
      </w:r>
    </w:p>
    <w:p w:rsidR="004430E7" w:rsidRDefault="004430E7" w:rsidP="004430E7">
      <w:pPr>
        <w:pStyle w:val="Akapitzlist"/>
        <w:numPr>
          <w:ilvl w:val="1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Cena brutto: - 289.000 zł</w:t>
      </w:r>
    </w:p>
    <w:p w:rsidR="004430E7" w:rsidRPr="009E0627" w:rsidRDefault="004430E7" w:rsidP="004430E7">
      <w:pPr>
        <w:pStyle w:val="Akapitzlist"/>
        <w:numPr>
          <w:ilvl w:val="1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Oferowany okres </w:t>
      </w:r>
      <w:r w:rsidRPr="009E0627">
        <w:rPr>
          <w:rFonts w:ascii="Garamond" w:hAnsi="Garamond"/>
          <w:sz w:val="22"/>
          <w:szCs w:val="22"/>
        </w:rPr>
        <w:t>gwarancji: 75 miesięcy</w:t>
      </w:r>
    </w:p>
    <w:p w:rsidR="004430E7" w:rsidRPr="009E0627" w:rsidRDefault="004430E7" w:rsidP="004430E7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9E0627">
        <w:rPr>
          <w:rFonts w:ascii="Garamond" w:hAnsi="Garamond"/>
          <w:sz w:val="22"/>
          <w:szCs w:val="22"/>
        </w:rPr>
        <w:t>Instal-San Tomasz Dębiec, Filipowice 101, 32-065 Krzeszowice</w:t>
      </w:r>
    </w:p>
    <w:p w:rsidR="004430E7" w:rsidRPr="009E0627" w:rsidRDefault="004430E7" w:rsidP="004430E7">
      <w:pPr>
        <w:pStyle w:val="Akapitzlist"/>
        <w:numPr>
          <w:ilvl w:val="1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9E0627">
        <w:rPr>
          <w:rFonts w:ascii="Garamond" w:hAnsi="Garamond"/>
          <w:sz w:val="22"/>
          <w:szCs w:val="22"/>
        </w:rPr>
        <w:t>Cena brutto: - 208.870 zł</w:t>
      </w:r>
    </w:p>
    <w:p w:rsidR="004430E7" w:rsidRPr="009E0627" w:rsidRDefault="004430E7" w:rsidP="004430E7">
      <w:pPr>
        <w:pStyle w:val="Akapitzlist"/>
        <w:numPr>
          <w:ilvl w:val="1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9E0627">
        <w:rPr>
          <w:rFonts w:ascii="Garamond" w:hAnsi="Garamond"/>
          <w:sz w:val="22"/>
          <w:szCs w:val="22"/>
        </w:rPr>
        <w:t xml:space="preserve">Oferowany </w:t>
      </w:r>
      <w:r w:rsidR="00CA5B6C" w:rsidRPr="009E0627">
        <w:rPr>
          <w:rFonts w:ascii="Garamond" w:hAnsi="Garamond"/>
          <w:sz w:val="22"/>
          <w:szCs w:val="22"/>
        </w:rPr>
        <w:t>okres gwarancji: 60</w:t>
      </w:r>
      <w:r w:rsidRPr="009E0627">
        <w:rPr>
          <w:rFonts w:ascii="Garamond" w:hAnsi="Garamond"/>
          <w:sz w:val="22"/>
          <w:szCs w:val="22"/>
        </w:rPr>
        <w:t xml:space="preserve"> miesięcy</w:t>
      </w:r>
    </w:p>
    <w:p w:rsidR="004430E7" w:rsidRPr="009E0627" w:rsidRDefault="00585A4B" w:rsidP="00585A4B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9E0627">
        <w:rPr>
          <w:rFonts w:ascii="Garamond" w:hAnsi="Garamond"/>
          <w:sz w:val="22"/>
          <w:szCs w:val="22"/>
        </w:rPr>
        <w:t>Zakład Instalacyjno-Remontowy inż. Mateusz-Frodyma, Kokotów 77, 32-002 Węgrzce Wielkie:</w:t>
      </w:r>
    </w:p>
    <w:p w:rsidR="00585A4B" w:rsidRPr="009E0627" w:rsidRDefault="00585A4B" w:rsidP="00585A4B">
      <w:pPr>
        <w:pStyle w:val="Akapitzlist"/>
        <w:numPr>
          <w:ilvl w:val="0"/>
          <w:numId w:val="2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9E0627">
        <w:rPr>
          <w:rFonts w:ascii="Garamond" w:hAnsi="Garamond"/>
          <w:sz w:val="22"/>
          <w:szCs w:val="22"/>
        </w:rPr>
        <w:t>Cena brutto: - 264.600 zł</w:t>
      </w:r>
    </w:p>
    <w:p w:rsidR="00585A4B" w:rsidRDefault="00585A4B" w:rsidP="00585A4B">
      <w:pPr>
        <w:pStyle w:val="Akapitzlist"/>
        <w:numPr>
          <w:ilvl w:val="0"/>
          <w:numId w:val="2"/>
        </w:numPr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Oferowany okres gwarancji: 60 miesięcy</w:t>
      </w:r>
    </w:p>
    <w:p w:rsidR="00585A4B" w:rsidRDefault="00585A4B" w:rsidP="00585A4B">
      <w:pPr>
        <w:pStyle w:val="Akapitzlist"/>
        <w:autoSpaceDE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430E7" w:rsidRDefault="00585A4B" w:rsidP="004430E7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 związku z powyższym poszczególni wykonawcy uzyskali następującą liczbę punktów w ramach kryteriów oceny ofert:</w:t>
      </w:r>
    </w:p>
    <w:tbl>
      <w:tblPr>
        <w:tblW w:w="45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1621"/>
        <w:gridCol w:w="1601"/>
        <w:gridCol w:w="830"/>
      </w:tblGrid>
      <w:tr w:rsidR="00CA5B6C" w:rsidRPr="00CA5B6C" w:rsidTr="00CA5B6C">
        <w:trPr>
          <w:trHeight w:val="20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liczna pkt w kryterium cena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liczba pkt w kryterium okres gwarancji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RAZEM</w:t>
            </w:r>
          </w:p>
        </w:tc>
      </w:tr>
      <w:tr w:rsidR="00CA5B6C" w:rsidRPr="00CA5B6C" w:rsidTr="00CA5B6C">
        <w:trPr>
          <w:trHeight w:val="20"/>
        </w:trPr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hAnsi="Garamond"/>
                <w:sz w:val="20"/>
                <w:szCs w:val="22"/>
              </w:rPr>
              <w:t>Zakład Instalacyjno-Budowlany "SANIT-BUD" s.c.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64,33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79,33</w:t>
            </w:r>
          </w:p>
        </w:tc>
      </w:tr>
      <w:tr w:rsidR="00CA5B6C" w:rsidRPr="00CA5B6C" w:rsidTr="00CA5B6C">
        <w:trPr>
          <w:trHeight w:val="20"/>
        </w:trPr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hAnsi="Garamond"/>
                <w:sz w:val="20"/>
                <w:szCs w:val="22"/>
              </w:rPr>
              <w:t>F.H.U. „Lawina” s.c.,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61,43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76,43</w:t>
            </w:r>
          </w:p>
        </w:tc>
      </w:tr>
      <w:tr w:rsidR="00CA5B6C" w:rsidRPr="00CA5B6C" w:rsidTr="00CA5B6C">
        <w:trPr>
          <w:trHeight w:val="20"/>
        </w:trPr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hAnsi="Garamond"/>
                <w:sz w:val="20"/>
                <w:szCs w:val="22"/>
              </w:rPr>
              <w:t>Instal-San Tomasz Dębiec,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85,00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85,00</w:t>
            </w:r>
          </w:p>
        </w:tc>
      </w:tr>
      <w:tr w:rsidR="00CA5B6C" w:rsidRPr="00CA5B6C" w:rsidTr="00CA5B6C">
        <w:trPr>
          <w:trHeight w:val="20"/>
        </w:trPr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hAnsi="Garamond"/>
                <w:sz w:val="20"/>
                <w:szCs w:val="22"/>
              </w:rPr>
              <w:t>Zakład Instalacyjno-Remontowy inż. Mateusz-Frodyma,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67,10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6C" w:rsidRPr="00CA5B6C" w:rsidRDefault="00CA5B6C" w:rsidP="00CA5B6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CA5B6C">
              <w:rPr>
                <w:rFonts w:ascii="Garamond" w:eastAsia="Times New Roman" w:hAnsi="Garamond" w:cs="Calibri"/>
                <w:color w:val="000000"/>
                <w:kern w:val="0"/>
                <w:sz w:val="20"/>
                <w:szCs w:val="22"/>
                <w:lang w:eastAsia="pl-PL" w:bidi="ar-SA"/>
              </w:rPr>
              <w:t>67,10</w:t>
            </w:r>
          </w:p>
        </w:tc>
      </w:tr>
    </w:tbl>
    <w:p w:rsidR="00CA5B6C" w:rsidRDefault="00CA5B6C" w:rsidP="004430E7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:rsidR="00CA5B6C" w:rsidRDefault="00CA5B6C" w:rsidP="004430E7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:rsidR="00CA5B6C" w:rsidRPr="00CA5B6C" w:rsidRDefault="00CA5B6C" w:rsidP="00CA5B6C">
      <w:pPr>
        <w:autoSpaceDE w:val="0"/>
        <w:adjustRightInd w:val="0"/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CA5B6C">
        <w:rPr>
          <w:rFonts w:ascii="Garamond" w:hAnsi="Garamond"/>
          <w:b/>
          <w:sz w:val="22"/>
          <w:szCs w:val="22"/>
        </w:rPr>
        <w:t>W związku z powyższym jako najkorzystniejsza wybrana zostaje oferta wykonawcy: Instal-San Tomasz Dębiec, Filipowice 101, 32-065 Krzeszowice</w:t>
      </w:r>
    </w:p>
    <w:p w:rsidR="00CA5B6C" w:rsidRDefault="00CA5B6C" w:rsidP="004430E7">
      <w:pPr>
        <w:autoSpaceDE w:val="0"/>
        <w:adjustRightInd w:val="0"/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:rsidR="004430E7" w:rsidRPr="00002BC4" w:rsidRDefault="004430E7" w:rsidP="00CA5B6C">
      <w:pPr>
        <w:autoSpaceDE w:val="0"/>
        <w:adjustRightInd w:val="0"/>
        <w:spacing w:line="360" w:lineRule="auto"/>
        <w:ind w:left="3116" w:firstLine="424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ZARZĄD WSPÓLNOTY</w:t>
      </w:r>
    </w:p>
    <w:p w:rsidR="004430E7" w:rsidRDefault="004430E7" w:rsidP="004430E7">
      <w:pPr>
        <w:jc w:val="both"/>
        <w:rPr>
          <w:rFonts w:ascii="Garamond" w:hAnsi="Garamond"/>
        </w:rPr>
      </w:pPr>
    </w:p>
    <w:p w:rsidR="004430E7" w:rsidRPr="00420B1D" w:rsidRDefault="004430E7" w:rsidP="004430E7">
      <w:pPr>
        <w:jc w:val="both"/>
        <w:rPr>
          <w:rFonts w:ascii="Garamond" w:hAnsi="Garamond"/>
        </w:rPr>
      </w:pPr>
    </w:p>
    <w:p w:rsidR="004430E7" w:rsidRDefault="004430E7" w:rsidP="004430E7"/>
    <w:p w:rsidR="003D6C36" w:rsidRDefault="003D6C36"/>
    <w:sectPr w:rsidR="003D6C36" w:rsidSect="00420B1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9BD"/>
    <w:multiLevelType w:val="hybridMultilevel"/>
    <w:tmpl w:val="3E34B5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7D574D"/>
    <w:multiLevelType w:val="hybridMultilevel"/>
    <w:tmpl w:val="9440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73362"/>
    <w:multiLevelType w:val="hybridMultilevel"/>
    <w:tmpl w:val="3E34B5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FF770B"/>
    <w:multiLevelType w:val="hybridMultilevel"/>
    <w:tmpl w:val="9440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E7"/>
    <w:rsid w:val="003D6C36"/>
    <w:rsid w:val="004430E7"/>
    <w:rsid w:val="00585A4B"/>
    <w:rsid w:val="007418BA"/>
    <w:rsid w:val="009E0627"/>
    <w:rsid w:val="00C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430E7"/>
    <w:pPr>
      <w:spacing w:after="120"/>
    </w:pPr>
  </w:style>
  <w:style w:type="paragraph" w:styleId="Akapitzlist">
    <w:name w:val="List Paragraph"/>
    <w:basedOn w:val="Normalny"/>
    <w:uiPriority w:val="34"/>
    <w:qFormat/>
    <w:rsid w:val="004430E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0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430E7"/>
    <w:pPr>
      <w:spacing w:after="120"/>
    </w:pPr>
  </w:style>
  <w:style w:type="paragraph" w:styleId="Akapitzlist">
    <w:name w:val="List Paragraph"/>
    <w:basedOn w:val="Normalny"/>
    <w:uiPriority w:val="34"/>
    <w:qFormat/>
    <w:rsid w:val="004430E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Stanowisko 2</cp:lastModifiedBy>
  <cp:revision>4</cp:revision>
  <dcterms:created xsi:type="dcterms:W3CDTF">2020-01-10T07:54:00Z</dcterms:created>
  <dcterms:modified xsi:type="dcterms:W3CDTF">2020-01-14T07:38:00Z</dcterms:modified>
</cp:coreProperties>
</file>